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3833" w:rsidRPr="00043833" w:rsidRDefault="005F205D" w:rsidP="00043833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Estimadas familias</w:t>
      </w:r>
      <w:r w:rsidR="00043833" w:rsidRPr="00043833">
        <w:rPr>
          <w:rFonts w:ascii="Comic Sans MS" w:hAnsi="Comic Sans MS"/>
          <w:sz w:val="28"/>
          <w:szCs w:val="28"/>
        </w:rPr>
        <w:t>:</w:t>
      </w:r>
    </w:p>
    <w:p w:rsidR="00043833" w:rsidRPr="00043833" w:rsidRDefault="00043833" w:rsidP="00043833">
      <w:pPr>
        <w:pStyle w:val="Standard"/>
        <w:rPr>
          <w:rFonts w:ascii="Comic Sans MS" w:hAnsi="Comic Sans MS"/>
          <w:sz w:val="28"/>
          <w:szCs w:val="28"/>
        </w:rPr>
      </w:pPr>
    </w:p>
    <w:p w:rsidR="00043833" w:rsidRPr="00043833" w:rsidRDefault="00043833" w:rsidP="00043833">
      <w:pPr>
        <w:pStyle w:val="Standard"/>
        <w:rPr>
          <w:rFonts w:ascii="Comic Sans MS" w:hAnsi="Comic Sans MS"/>
          <w:sz w:val="28"/>
          <w:szCs w:val="28"/>
        </w:rPr>
      </w:pPr>
      <w:r w:rsidRPr="00043833">
        <w:rPr>
          <w:rFonts w:ascii="Comic Sans MS" w:hAnsi="Comic Sans MS"/>
          <w:sz w:val="28"/>
          <w:szCs w:val="28"/>
        </w:rPr>
        <w:t>Nos alegra presentaros un nuevo taller</w:t>
      </w:r>
      <w:r w:rsidR="008F6125">
        <w:rPr>
          <w:rFonts w:ascii="Comic Sans MS" w:hAnsi="Comic Sans MS"/>
          <w:sz w:val="28"/>
          <w:szCs w:val="28"/>
        </w:rPr>
        <w:t>:</w:t>
      </w:r>
      <w:r w:rsidR="00FB6A81">
        <w:rPr>
          <w:rFonts w:ascii="Comic Sans MS" w:hAnsi="Comic Sans MS"/>
          <w:sz w:val="28"/>
          <w:szCs w:val="28"/>
        </w:rPr>
        <w:t xml:space="preserve"> “hablemos de lo que nunca hablamos”</w:t>
      </w:r>
      <w:r w:rsidR="008F6125">
        <w:rPr>
          <w:rFonts w:ascii="Comic Sans MS" w:hAnsi="Comic Sans MS"/>
          <w:sz w:val="28"/>
          <w:szCs w:val="28"/>
        </w:rPr>
        <w:t xml:space="preserve">, </w:t>
      </w:r>
      <w:r w:rsidR="00FB6A81">
        <w:rPr>
          <w:rFonts w:ascii="Comic Sans MS" w:hAnsi="Comic Sans MS"/>
          <w:sz w:val="28"/>
          <w:szCs w:val="28"/>
        </w:rPr>
        <w:t xml:space="preserve">es una charla de educación </w:t>
      </w:r>
      <w:proofErr w:type="gramStart"/>
      <w:r w:rsidR="00FB6A81">
        <w:rPr>
          <w:rFonts w:ascii="Comic Sans MS" w:hAnsi="Comic Sans MS"/>
          <w:sz w:val="28"/>
          <w:szCs w:val="28"/>
        </w:rPr>
        <w:t>afectivo</w:t>
      </w:r>
      <w:proofErr w:type="gramEnd"/>
      <w:r w:rsidR="00FB6A81">
        <w:rPr>
          <w:rFonts w:ascii="Comic Sans MS" w:hAnsi="Comic Sans MS"/>
          <w:sz w:val="28"/>
          <w:szCs w:val="28"/>
        </w:rPr>
        <w:t xml:space="preserve"> sexual para padres y madres del alumnado de primaria.</w:t>
      </w:r>
    </w:p>
    <w:p w:rsidR="00D92FC3" w:rsidRDefault="00D92FC3" w:rsidP="00043833">
      <w:pPr>
        <w:pStyle w:val="Standard"/>
        <w:rPr>
          <w:rFonts w:ascii="Comic Sans MS" w:hAnsi="Comic Sans MS"/>
          <w:sz w:val="28"/>
          <w:szCs w:val="28"/>
        </w:rPr>
      </w:pPr>
    </w:p>
    <w:p w:rsidR="00D92FC3" w:rsidRDefault="00D92FC3" w:rsidP="00043833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 taller </w:t>
      </w:r>
      <w:r w:rsidR="00FB6A81">
        <w:rPr>
          <w:rFonts w:ascii="Comic Sans MS" w:hAnsi="Comic Sans MS"/>
          <w:sz w:val="28"/>
          <w:szCs w:val="28"/>
        </w:rPr>
        <w:t>va  a tratar los siguientes temas</w:t>
      </w:r>
      <w:r>
        <w:rPr>
          <w:rFonts w:ascii="Comic Sans MS" w:hAnsi="Comic Sans MS"/>
          <w:sz w:val="28"/>
          <w:szCs w:val="28"/>
        </w:rPr>
        <w:t>:</w:t>
      </w:r>
    </w:p>
    <w:p w:rsidR="00D92FC3" w:rsidRDefault="00FB6A81" w:rsidP="00D92FC3">
      <w:pPr>
        <w:pStyle w:val="Standard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sexualidad en la actualidad.</w:t>
      </w:r>
    </w:p>
    <w:p w:rsidR="00FB6A81" w:rsidRDefault="00FB6A81" w:rsidP="00D92FC3">
      <w:pPr>
        <w:pStyle w:val="Standard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Herramientas para afrontar la educación afectiva sexual en la familia.</w:t>
      </w:r>
    </w:p>
    <w:p w:rsidR="00FB6A81" w:rsidRPr="00043833" w:rsidRDefault="00FB6A81" w:rsidP="00D92FC3">
      <w:pPr>
        <w:pStyle w:val="Standard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Resolución de dudas concretas de los asistentes al taller.</w:t>
      </w:r>
    </w:p>
    <w:p w:rsidR="00043833" w:rsidRPr="00043833" w:rsidRDefault="00043833" w:rsidP="00043833">
      <w:pPr>
        <w:pStyle w:val="Standard"/>
        <w:rPr>
          <w:rFonts w:ascii="Comic Sans MS" w:hAnsi="Comic Sans MS"/>
          <w:sz w:val="28"/>
          <w:szCs w:val="28"/>
        </w:rPr>
      </w:pPr>
    </w:p>
    <w:p w:rsidR="00043833" w:rsidRDefault="00FB6A81" w:rsidP="00043833">
      <w:pPr>
        <w:pStyle w:val="Standard"/>
        <w:rPr>
          <w:rFonts w:ascii="Comic Sans MS" w:hAnsi="Comic Sans MS"/>
          <w:sz w:val="28"/>
          <w:szCs w:val="28"/>
        </w:rPr>
      </w:pPr>
      <w:r w:rsidRPr="00FB6A81">
        <w:rPr>
          <w:rFonts w:ascii="Comic Sans MS" w:hAnsi="Comic Sans MS"/>
          <w:sz w:val="28"/>
          <w:szCs w:val="28"/>
        </w:rPr>
        <w:t xml:space="preserve">Si deseas que tu hijo e hija tenga acceso a información clara y a una educación sexual que les permita encontrar claves para protegerse, cuidarse y actuar con responsabilidad; que les ayude a entender qué les ocurre y a desarrollar una actitud crítica ante algunos de los mensajes que les llegan a través de la publicidad, videojuegos, </w:t>
      </w:r>
      <w:r>
        <w:rPr>
          <w:rFonts w:ascii="Comic Sans MS" w:hAnsi="Comic Sans MS"/>
          <w:sz w:val="28"/>
          <w:szCs w:val="28"/>
        </w:rPr>
        <w:t>revistas, redes sociales, etc. e</w:t>
      </w:r>
      <w:r w:rsidRPr="00FB6A81">
        <w:rPr>
          <w:rFonts w:ascii="Comic Sans MS" w:hAnsi="Comic Sans MS"/>
          <w:sz w:val="28"/>
          <w:szCs w:val="28"/>
        </w:rPr>
        <w:t>ste es tu taller.</w:t>
      </w:r>
    </w:p>
    <w:p w:rsidR="00FB6A81" w:rsidRPr="00043833" w:rsidRDefault="00FB6A81" w:rsidP="00043833">
      <w:pPr>
        <w:pStyle w:val="Standard"/>
        <w:rPr>
          <w:rFonts w:ascii="Comic Sans MS" w:hAnsi="Comic Sans MS"/>
          <w:sz w:val="28"/>
          <w:szCs w:val="28"/>
        </w:rPr>
      </w:pPr>
    </w:p>
    <w:p w:rsidR="00043833" w:rsidRPr="00043833" w:rsidRDefault="005F205D" w:rsidP="00043833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 esperamos el </w:t>
      </w:r>
      <w:r w:rsidR="00043833" w:rsidRPr="00043833">
        <w:rPr>
          <w:rFonts w:ascii="Comic Sans MS" w:hAnsi="Comic Sans MS"/>
          <w:color w:val="FF420E"/>
          <w:sz w:val="28"/>
          <w:szCs w:val="28"/>
        </w:rPr>
        <w:t xml:space="preserve">viernes </w:t>
      </w:r>
      <w:r w:rsidR="00FB6A81">
        <w:rPr>
          <w:rFonts w:ascii="Comic Sans MS" w:hAnsi="Comic Sans MS"/>
          <w:color w:val="FF420E"/>
          <w:sz w:val="28"/>
          <w:szCs w:val="28"/>
        </w:rPr>
        <w:t>3 de marzo</w:t>
      </w:r>
      <w:r>
        <w:rPr>
          <w:rFonts w:ascii="Comic Sans MS" w:hAnsi="Comic Sans MS"/>
          <w:color w:val="FF420E"/>
          <w:sz w:val="28"/>
          <w:szCs w:val="28"/>
        </w:rPr>
        <w:t xml:space="preserve"> a las 16:3</w:t>
      </w:r>
      <w:r w:rsidR="00B64370">
        <w:rPr>
          <w:rFonts w:ascii="Comic Sans MS" w:hAnsi="Comic Sans MS"/>
          <w:color w:val="FF420E"/>
          <w:sz w:val="28"/>
          <w:szCs w:val="28"/>
        </w:rPr>
        <w:t>0</w:t>
      </w:r>
      <w:r w:rsidR="00043833" w:rsidRPr="00043833">
        <w:rPr>
          <w:rFonts w:ascii="Comic Sans MS" w:hAnsi="Comic Sans MS"/>
          <w:color w:val="FF420E"/>
          <w:sz w:val="28"/>
          <w:szCs w:val="28"/>
        </w:rPr>
        <w:t xml:space="preserve"> ho</w:t>
      </w:r>
      <w:r>
        <w:rPr>
          <w:rFonts w:ascii="Comic Sans MS" w:hAnsi="Comic Sans MS"/>
          <w:color w:val="FF420E"/>
          <w:sz w:val="28"/>
          <w:szCs w:val="28"/>
        </w:rPr>
        <w:t xml:space="preserve">ras en </w:t>
      </w:r>
      <w:r w:rsidR="00DB1054">
        <w:rPr>
          <w:rFonts w:ascii="Comic Sans MS" w:hAnsi="Comic Sans MS"/>
          <w:color w:val="FF420E"/>
          <w:sz w:val="28"/>
          <w:szCs w:val="28"/>
        </w:rPr>
        <w:t>la biblioteca</w:t>
      </w:r>
      <w:r w:rsidR="00043833" w:rsidRPr="00043833">
        <w:rPr>
          <w:rFonts w:ascii="Comic Sans MS" w:hAnsi="Comic Sans MS"/>
          <w:color w:val="FF420E"/>
          <w:sz w:val="28"/>
          <w:szCs w:val="28"/>
        </w:rPr>
        <w:t xml:space="preserve"> de nuestro colegio</w:t>
      </w:r>
      <w:r w:rsidR="00043833" w:rsidRPr="008440EC">
        <w:rPr>
          <w:rFonts w:ascii="Comic Sans MS" w:hAnsi="Comic Sans MS"/>
          <w:sz w:val="28"/>
          <w:szCs w:val="28"/>
        </w:rPr>
        <w:t>.</w:t>
      </w:r>
      <w:r w:rsidR="008440EC" w:rsidRPr="008440EC">
        <w:rPr>
          <w:rFonts w:ascii="Comic Sans MS" w:hAnsi="Comic Sans MS"/>
          <w:sz w:val="28"/>
          <w:szCs w:val="28"/>
        </w:rPr>
        <w:t xml:space="preserve"> </w:t>
      </w:r>
    </w:p>
    <w:p w:rsidR="00043833" w:rsidRPr="00043833" w:rsidRDefault="00043833" w:rsidP="00043833">
      <w:pPr>
        <w:pStyle w:val="Standard"/>
        <w:rPr>
          <w:rFonts w:ascii="Comic Sans MS" w:hAnsi="Comic Sans MS"/>
          <w:sz w:val="28"/>
          <w:szCs w:val="28"/>
        </w:rPr>
      </w:pPr>
    </w:p>
    <w:p w:rsidR="00043833" w:rsidRPr="00043833" w:rsidRDefault="00B64370" w:rsidP="00043833">
      <w:pPr>
        <w:pStyle w:val="Standard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 plazas son limitadas, por lo que r</w:t>
      </w:r>
      <w:r w:rsidR="00043833" w:rsidRPr="00043833">
        <w:rPr>
          <w:rFonts w:ascii="Comic Sans MS" w:hAnsi="Comic Sans MS"/>
          <w:sz w:val="28"/>
          <w:szCs w:val="28"/>
        </w:rPr>
        <w:t>ogam</w:t>
      </w:r>
      <w:r>
        <w:rPr>
          <w:rFonts w:ascii="Comic Sans MS" w:hAnsi="Comic Sans MS"/>
          <w:sz w:val="28"/>
          <w:szCs w:val="28"/>
        </w:rPr>
        <w:t>os conf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irmar</w:t>
      </w:r>
      <w:r w:rsidR="008440EC">
        <w:rPr>
          <w:rFonts w:ascii="Comic Sans MS" w:hAnsi="Comic Sans MS"/>
          <w:sz w:val="28"/>
          <w:szCs w:val="28"/>
        </w:rPr>
        <w:t xml:space="preserve"> asistencia </w:t>
      </w:r>
      <w:r w:rsidR="000D5FE9">
        <w:rPr>
          <w:rFonts w:ascii="Comic Sans MS" w:hAnsi="Comic Sans MS"/>
          <w:sz w:val="28"/>
          <w:szCs w:val="28"/>
        </w:rPr>
        <w:t xml:space="preserve">antes del 24 de febrero, </w:t>
      </w:r>
      <w:r w:rsidR="008440EC">
        <w:rPr>
          <w:rFonts w:ascii="Comic Sans MS" w:hAnsi="Comic Sans MS"/>
          <w:sz w:val="28"/>
          <w:szCs w:val="28"/>
        </w:rPr>
        <w:t>rellenando el formulario publicado en la web del AMPA</w:t>
      </w:r>
      <w:r w:rsidR="00236205">
        <w:rPr>
          <w:rFonts w:ascii="Comic Sans MS" w:hAnsi="Comic Sans MS"/>
          <w:sz w:val="28"/>
          <w:szCs w:val="28"/>
        </w:rPr>
        <w:t>. Tambi</w:t>
      </w:r>
      <w:r w:rsidR="003C00CC">
        <w:rPr>
          <w:rFonts w:ascii="Comic Sans MS" w:hAnsi="Comic Sans MS"/>
          <w:sz w:val="28"/>
          <w:szCs w:val="28"/>
        </w:rPr>
        <w:t>én damos la opción del servicio</w:t>
      </w:r>
      <w:r w:rsidR="00236205">
        <w:rPr>
          <w:rFonts w:ascii="Comic Sans MS" w:hAnsi="Comic Sans MS"/>
          <w:sz w:val="28"/>
          <w:szCs w:val="28"/>
        </w:rPr>
        <w:t xml:space="preserve"> de ludoteca para quien lo necesite</w:t>
      </w:r>
      <w:r w:rsidR="000D5FE9">
        <w:rPr>
          <w:rFonts w:ascii="Comic Sans MS" w:hAnsi="Comic Sans MS"/>
          <w:sz w:val="28"/>
          <w:szCs w:val="28"/>
        </w:rPr>
        <w:t xml:space="preserve">: </w:t>
      </w:r>
      <w:hyperlink r:id="rId8" w:tgtFrame="_blank" w:history="1">
        <w:r w:rsidR="000D5FE9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https://forms.gle/axjmrHtju</w:t>
        </w:r>
        <w:r w:rsidR="000D5FE9">
          <w:rPr>
            <w:rStyle w:val="Hipervnculo"/>
            <w:rFonts w:ascii="Arial" w:hAnsi="Arial" w:cs="Arial"/>
            <w:color w:val="1155CC"/>
            <w:shd w:val="clear" w:color="auto" w:fill="FFFFFF"/>
          </w:rPr>
          <w:t>p</w:t>
        </w:r>
        <w:r w:rsidR="000D5FE9">
          <w:rPr>
            <w:rStyle w:val="Hipervnculo"/>
            <w:rFonts w:ascii="Arial" w:hAnsi="Arial" w:cs="Arial"/>
            <w:color w:val="1155CC"/>
            <w:shd w:val="clear" w:color="auto" w:fill="FFFFFF"/>
          </w:rPr>
          <w:t>CdXx6w5</w:t>
        </w:r>
      </w:hyperlink>
    </w:p>
    <w:p w:rsidR="00043833" w:rsidRPr="00043833" w:rsidRDefault="00043833" w:rsidP="00043833">
      <w:pPr>
        <w:pStyle w:val="Standard"/>
        <w:rPr>
          <w:sz w:val="28"/>
          <w:szCs w:val="28"/>
        </w:rPr>
      </w:pPr>
    </w:p>
    <w:p w:rsidR="00043833" w:rsidRPr="00043833" w:rsidRDefault="00043833" w:rsidP="00043833">
      <w:pPr>
        <w:pStyle w:val="Standard"/>
        <w:rPr>
          <w:rFonts w:ascii="Comic Sans MS" w:hAnsi="Comic Sans MS"/>
          <w:sz w:val="28"/>
          <w:szCs w:val="28"/>
        </w:rPr>
      </w:pPr>
      <w:r w:rsidRPr="00043833">
        <w:rPr>
          <w:rFonts w:ascii="Comic Sans MS" w:hAnsi="Comic Sans MS"/>
          <w:sz w:val="28"/>
          <w:szCs w:val="28"/>
        </w:rPr>
        <w:t>Un saludo y os esperamos el viernes</w:t>
      </w:r>
      <w:r w:rsidR="005F205D">
        <w:rPr>
          <w:rFonts w:ascii="Comic Sans MS" w:hAnsi="Comic Sans MS"/>
          <w:sz w:val="28"/>
          <w:szCs w:val="28"/>
        </w:rPr>
        <w:t xml:space="preserve"> </w:t>
      </w:r>
      <w:r w:rsidR="008F6125">
        <w:rPr>
          <w:rFonts w:ascii="Comic Sans MS" w:hAnsi="Comic Sans MS"/>
          <w:sz w:val="28"/>
          <w:szCs w:val="28"/>
        </w:rPr>
        <w:t>3 de marzo</w:t>
      </w:r>
      <w:r w:rsidRPr="00043833">
        <w:rPr>
          <w:rFonts w:ascii="Comic Sans MS" w:hAnsi="Comic Sans MS"/>
          <w:sz w:val="28"/>
          <w:szCs w:val="28"/>
        </w:rPr>
        <w:t>.</w:t>
      </w:r>
    </w:p>
    <w:p w:rsidR="00474EF8" w:rsidRPr="00043833" w:rsidRDefault="00474EF8">
      <w:pPr>
        <w:spacing w:after="120" w:line="240" w:lineRule="auto"/>
        <w:ind w:firstLine="709"/>
        <w:jc w:val="both"/>
        <w:rPr>
          <w:sz w:val="28"/>
          <w:szCs w:val="28"/>
        </w:rPr>
      </w:pPr>
    </w:p>
    <w:sectPr w:rsidR="00474EF8" w:rsidRPr="00043833" w:rsidSect="00EF2CED">
      <w:headerReference w:type="default" r:id="rId9"/>
      <w:pgSz w:w="11906" w:h="16838"/>
      <w:pgMar w:top="769" w:right="1558" w:bottom="993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C2" w:rsidRDefault="006052C2">
      <w:pPr>
        <w:spacing w:line="240" w:lineRule="auto"/>
      </w:pPr>
      <w:r>
        <w:separator/>
      </w:r>
    </w:p>
  </w:endnote>
  <w:endnote w:type="continuationSeparator" w:id="0">
    <w:p w:rsidR="006052C2" w:rsidRDefault="00605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C2" w:rsidRDefault="006052C2">
      <w:pPr>
        <w:spacing w:line="240" w:lineRule="auto"/>
      </w:pPr>
      <w:r>
        <w:separator/>
      </w:r>
    </w:p>
  </w:footnote>
  <w:footnote w:type="continuationSeparator" w:id="0">
    <w:p w:rsidR="006052C2" w:rsidRDefault="006052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F8" w:rsidRDefault="00474EF8">
    <w:pPr>
      <w:widowControl w:val="0"/>
    </w:pPr>
  </w:p>
  <w:tbl>
    <w:tblPr>
      <w:tblStyle w:val="a"/>
      <w:tblW w:w="8789" w:type="dxa"/>
      <w:tblInd w:w="70" w:type="dxa"/>
      <w:tblLayout w:type="fixed"/>
      <w:tblLook w:val="0000" w:firstRow="0" w:lastRow="0" w:firstColumn="0" w:lastColumn="0" w:noHBand="0" w:noVBand="0"/>
    </w:tblPr>
    <w:tblGrid>
      <w:gridCol w:w="2977"/>
      <w:gridCol w:w="5812"/>
    </w:tblGrid>
    <w:tr w:rsidR="00474EF8">
      <w:trPr>
        <w:trHeight w:val="1980"/>
      </w:trPr>
      <w:tc>
        <w:tcPr>
          <w:tcW w:w="2977" w:type="dxa"/>
          <w:vAlign w:val="center"/>
        </w:tcPr>
        <w:p w:rsidR="00474EF8" w:rsidRDefault="00A34A3A">
          <w:pPr>
            <w:tabs>
              <w:tab w:val="center" w:pos="4252"/>
              <w:tab w:val="right" w:pos="8504"/>
            </w:tabs>
            <w:spacing w:before="142" w:after="120" w:line="240" w:lineRule="auto"/>
            <w:jc w:val="both"/>
          </w:pPr>
          <w:r>
            <w:rPr>
              <w:noProof/>
            </w:rPr>
            <w:drawing>
              <wp:inline distT="0" distB="0" distL="114300" distR="114300" wp14:anchorId="5F047C46" wp14:editId="4A206A29">
                <wp:extent cx="1187450" cy="872490"/>
                <wp:effectExtent l="0" t="0" r="0" b="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8724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474EF8" w:rsidRDefault="00474EF8">
          <w:pPr>
            <w:tabs>
              <w:tab w:val="center" w:pos="6160"/>
            </w:tabs>
            <w:spacing w:before="142" w:after="120" w:line="240" w:lineRule="auto"/>
            <w:ind w:firstLine="709"/>
            <w:jc w:val="right"/>
          </w:pPr>
        </w:p>
        <w:p w:rsidR="00474EF8" w:rsidRDefault="00474EF8">
          <w:pPr>
            <w:tabs>
              <w:tab w:val="center" w:pos="6160"/>
            </w:tabs>
            <w:spacing w:after="120" w:line="240" w:lineRule="auto"/>
            <w:ind w:firstLine="709"/>
            <w:jc w:val="right"/>
          </w:pPr>
        </w:p>
        <w:p w:rsidR="00474EF8" w:rsidRDefault="00474EF8">
          <w:pPr>
            <w:tabs>
              <w:tab w:val="center" w:pos="6160"/>
            </w:tabs>
            <w:spacing w:after="120" w:line="240" w:lineRule="auto"/>
            <w:ind w:firstLine="709"/>
            <w:jc w:val="right"/>
          </w:pPr>
        </w:p>
        <w:p w:rsidR="00474EF8" w:rsidRDefault="00A34A3A">
          <w:pPr>
            <w:tabs>
              <w:tab w:val="left" w:pos="2710"/>
              <w:tab w:val="center" w:pos="6160"/>
            </w:tabs>
            <w:spacing w:after="120" w:line="240" w:lineRule="auto"/>
            <w:ind w:firstLine="709"/>
            <w:jc w:val="both"/>
          </w:pPr>
          <w:r>
            <w:rPr>
              <w:b/>
              <w:color w:val="565656"/>
            </w:rPr>
            <w:tab/>
          </w:r>
        </w:p>
      </w:tc>
    </w:tr>
    <w:tr w:rsidR="00474EF8">
      <w:trPr>
        <w:trHeight w:val="400"/>
      </w:trPr>
      <w:tc>
        <w:tcPr>
          <w:tcW w:w="2977" w:type="dxa"/>
          <w:vAlign w:val="center"/>
        </w:tcPr>
        <w:p w:rsidR="00474EF8" w:rsidRDefault="00474EF8">
          <w:pPr>
            <w:tabs>
              <w:tab w:val="center" w:pos="4252"/>
              <w:tab w:val="right" w:pos="8504"/>
            </w:tabs>
            <w:spacing w:before="142" w:after="120" w:line="240" w:lineRule="auto"/>
            <w:jc w:val="both"/>
          </w:pPr>
        </w:p>
      </w:tc>
      <w:tc>
        <w:tcPr>
          <w:tcW w:w="5812" w:type="dxa"/>
        </w:tcPr>
        <w:p w:rsidR="00474EF8" w:rsidRDefault="00474EF8">
          <w:pPr>
            <w:tabs>
              <w:tab w:val="center" w:pos="6160"/>
            </w:tabs>
            <w:spacing w:before="142" w:after="120" w:line="240" w:lineRule="auto"/>
            <w:ind w:firstLine="709"/>
            <w:jc w:val="right"/>
          </w:pPr>
        </w:p>
      </w:tc>
    </w:tr>
  </w:tbl>
  <w:p w:rsidR="00474EF8" w:rsidRDefault="00474EF8">
    <w:pPr>
      <w:tabs>
        <w:tab w:val="center" w:pos="4252"/>
        <w:tab w:val="right" w:pos="8504"/>
      </w:tabs>
      <w:spacing w:before="142" w:after="120" w:line="240" w:lineRule="auto"/>
      <w:ind w:firstLine="709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83D18"/>
    <w:multiLevelType w:val="hybridMultilevel"/>
    <w:tmpl w:val="C8B6A400"/>
    <w:lvl w:ilvl="0" w:tplc="F0E40A20">
      <w:numFmt w:val="bullet"/>
      <w:lvlText w:val="-"/>
      <w:lvlJc w:val="left"/>
      <w:pPr>
        <w:ind w:left="720" w:hanging="360"/>
      </w:pPr>
      <w:rPr>
        <w:rFonts w:ascii="Comic Sans MS" w:eastAsia="SimSun" w:hAnsi="Comic Sans MS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4EF8"/>
    <w:rsid w:val="00043833"/>
    <w:rsid w:val="000D5FE9"/>
    <w:rsid w:val="00236205"/>
    <w:rsid w:val="003C00CC"/>
    <w:rsid w:val="00474EF8"/>
    <w:rsid w:val="005F205D"/>
    <w:rsid w:val="006052C2"/>
    <w:rsid w:val="00751598"/>
    <w:rsid w:val="007C0CC1"/>
    <w:rsid w:val="008440EC"/>
    <w:rsid w:val="008F6125"/>
    <w:rsid w:val="00947D54"/>
    <w:rsid w:val="00A31D28"/>
    <w:rsid w:val="00A34A3A"/>
    <w:rsid w:val="00B64370"/>
    <w:rsid w:val="00C758E9"/>
    <w:rsid w:val="00C76FF4"/>
    <w:rsid w:val="00D92FC3"/>
    <w:rsid w:val="00DB1054"/>
    <w:rsid w:val="00EF2CED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5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59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43833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EF2C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CED"/>
  </w:style>
  <w:style w:type="paragraph" w:styleId="Piedepgina">
    <w:name w:val="footer"/>
    <w:basedOn w:val="Normal"/>
    <w:link w:val="PiedepginaCar"/>
    <w:uiPriority w:val="99"/>
    <w:unhideWhenUsed/>
    <w:rsid w:val="00EF2C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CED"/>
  </w:style>
  <w:style w:type="character" w:styleId="Hipervnculo">
    <w:name w:val="Hyperlink"/>
    <w:basedOn w:val="Fuentedeprrafopredeter"/>
    <w:uiPriority w:val="99"/>
    <w:semiHidden/>
    <w:unhideWhenUsed/>
    <w:rsid w:val="008440E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40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5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59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43833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EF2C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CED"/>
  </w:style>
  <w:style w:type="paragraph" w:styleId="Piedepgina">
    <w:name w:val="footer"/>
    <w:basedOn w:val="Normal"/>
    <w:link w:val="PiedepginaCar"/>
    <w:uiPriority w:val="99"/>
    <w:unhideWhenUsed/>
    <w:rsid w:val="00EF2C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CED"/>
  </w:style>
  <w:style w:type="character" w:styleId="Hipervnculo">
    <w:name w:val="Hyperlink"/>
    <w:basedOn w:val="Fuentedeprrafopredeter"/>
    <w:uiPriority w:val="99"/>
    <w:semiHidden/>
    <w:unhideWhenUsed/>
    <w:rsid w:val="008440E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40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xjmrHtjupCdXx6w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COVI</cp:lastModifiedBy>
  <cp:revision>12</cp:revision>
  <dcterms:created xsi:type="dcterms:W3CDTF">2015-04-07T22:19:00Z</dcterms:created>
  <dcterms:modified xsi:type="dcterms:W3CDTF">2023-02-14T21:21:00Z</dcterms:modified>
</cp:coreProperties>
</file>